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185F4D" w:rsidTr="000701DE">
        <w:tc>
          <w:tcPr>
            <w:tcW w:w="10173" w:type="dxa"/>
          </w:tcPr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13" w:type="dxa"/>
          </w:tcPr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муниципального района Пестравский Самарской области </w:t>
            </w:r>
          </w:p>
          <w:p w:rsidR="00185F4D" w:rsidRP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 № _________</w:t>
            </w:r>
          </w:p>
          <w:p w:rsidR="00185F4D" w:rsidRDefault="00185F4D" w:rsidP="00112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5F4D" w:rsidRDefault="00185F4D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234C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Перечень муниципального имущества муниципального района Пестравский Самарской области, свободного от прав третьих лиц </w:t>
      </w:r>
    </w:p>
    <w:p w:rsidR="0011234C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954">
        <w:rPr>
          <w:rFonts w:ascii="Times New Roman" w:hAnsi="Times New Roman"/>
          <w:b/>
          <w:sz w:val="24"/>
          <w:szCs w:val="24"/>
          <w:lang w:eastAsia="ru-RU"/>
        </w:rPr>
        <w:t xml:space="preserve">(за исключением права хозяйственного ведения, права оперативного управления, </w:t>
      </w:r>
    </w:p>
    <w:p w:rsidR="000B1CEF" w:rsidRDefault="000B1CEF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F5954">
        <w:rPr>
          <w:rFonts w:ascii="Times New Roman" w:hAnsi="Times New Roman"/>
          <w:b/>
          <w:sz w:val="24"/>
          <w:szCs w:val="24"/>
          <w:lang w:eastAsia="ru-RU"/>
        </w:rPr>
        <w:t>а также имущественных прав субъектов малого и среднего предпринимательства)</w:t>
      </w:r>
      <w:r w:rsidRPr="00FF595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11234C" w:rsidRPr="00FF5954" w:rsidRDefault="0011234C" w:rsidP="00112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51" w:type="dxa"/>
        <w:tblInd w:w="-659" w:type="dxa"/>
        <w:tblBorders>
          <w:top w:val="inset" w:sz="8" w:space="0" w:color="00000A"/>
          <w:left w:val="inset" w:sz="8" w:space="0" w:color="00000A"/>
          <w:bottom w:val="inset" w:sz="8" w:space="0" w:color="00000A"/>
          <w:right w:val="inset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3685"/>
        <w:gridCol w:w="3119"/>
        <w:gridCol w:w="2268"/>
        <w:gridCol w:w="1842"/>
        <w:gridCol w:w="1701"/>
      </w:tblGrid>
      <w:tr w:rsidR="000B1CEF" w:rsidRPr="00FF5954" w:rsidTr="000701DE">
        <w:tc>
          <w:tcPr>
            <w:tcW w:w="42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0B1CE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685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3119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2268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Целевое назначение объекта</w:t>
            </w:r>
          </w:p>
        </w:tc>
        <w:tc>
          <w:tcPr>
            <w:tcW w:w="1842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 об ограничениях (обременениях)</w:t>
            </w:r>
          </w:p>
        </w:tc>
        <w:tc>
          <w:tcPr>
            <w:tcW w:w="1701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0B1CEF" w:rsidRPr="00FF5954" w:rsidRDefault="000B1CEF" w:rsidP="0011234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включения объекта в перечень</w:t>
            </w:r>
          </w:p>
        </w:tc>
      </w:tr>
      <w:tr w:rsidR="000B1CEF" w:rsidRPr="00FF5954" w:rsidTr="000701DE">
        <w:tc>
          <w:tcPr>
            <w:tcW w:w="425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0B1CEF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0B1CEF" w:rsidRPr="00FF5954" w:rsidRDefault="000B1CEF" w:rsidP="0011234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0B1CEF" w:rsidRPr="000B1CEF" w:rsidTr="000701DE">
        <w:tc>
          <w:tcPr>
            <w:tcW w:w="425" w:type="dxa"/>
            <w:tcBorders>
              <w:top w:val="nil"/>
              <w:left w:val="outset" w:sz="8" w:space="0" w:color="00000A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CEF" w:rsidRPr="000B1CEF" w:rsidRDefault="00780226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площадью 13,2</w:t>
            </w:r>
            <w:r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B1CEF" w:rsidRPr="000B1CEF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6223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4150D2" w:rsidRPr="004150D2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Наименование: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Помещение в здании Управления сельского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Пестравский район, с. Пестравка,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4150D2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0B1CEF" w:rsidRPr="000B1CEF" w:rsidRDefault="000B1CEF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0D2" w:rsidRPr="000B1CEF" w:rsidTr="00070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площадью </w:t>
            </w:r>
            <w:r w:rsidR="004622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13,2</w:t>
            </w:r>
            <w:r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6223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4150D2" w:rsidRPr="000B1CE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Наименование: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Помещение в здании Управления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Пестравский район, с. Пестравка,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0D2" w:rsidRPr="000B1CEF" w:rsidTr="00070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50D2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>ежил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46223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площадью 1</w:t>
            </w:r>
            <w:r w:rsidR="004622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4,4</w:t>
            </w:r>
            <w:r w:rsidRPr="00473639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150D2" w:rsidRDefault="004150D2" w:rsidP="004150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6223F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Часть объекта с кадастровым номером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63:28:0804021:244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</w:p>
          <w:p w:rsidR="004150D2" w:rsidRPr="004150D2" w:rsidRDefault="0046223F" w:rsidP="004622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Наименование: </w:t>
            </w:r>
            <w:r w:rsidRPr="004150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Помещение в здании Управления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Самарская область,  Пестравский район, с. Пестравка, ул. 50 лет Октября, д.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Default="004150D2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150D2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234C" w:rsidRPr="000B1CEF" w:rsidTr="00070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54161E" w:rsidRDefault="0054161E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234C" w:rsidRPr="000B1CEF" w:rsidRDefault="004150D2" w:rsidP="000B1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11234C" w:rsidRDefault="00780226" w:rsidP="00541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B1CEF">
              <w:rPr>
                <w:rFonts w:ascii="Times New Roman" w:hAnsi="Times New Roman"/>
                <w:bCs/>
                <w:sz w:val="20"/>
                <w:szCs w:val="20"/>
              </w:rPr>
              <w:t xml:space="preserve">ежилые </w:t>
            </w:r>
            <w:r w:rsidRPr="000B1CEF"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№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6,7,8,9 часть 10</w:t>
            </w:r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площадью </w:t>
            </w:r>
            <w:r w:rsidRPr="004150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</w:t>
            </w:r>
            <w:r w:rsidRPr="000B1C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кв.м.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1 этаж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11234C" w:rsidRDefault="0046223F" w:rsidP="00112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Часть объекта с кадастровым номером </w:t>
            </w:r>
            <w:r w:rsidR="0011234C"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63:28:0804012:100</w:t>
            </w:r>
            <w:r w:rsidR="0011234C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, </w:t>
            </w:r>
          </w:p>
          <w:p w:rsidR="0011234C" w:rsidRPr="000B1CEF" w:rsidRDefault="0011234C" w:rsidP="00112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Наименование: 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Служебн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ое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здани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е</w:t>
            </w: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Центрального банка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11234C" w:rsidRPr="000B1CEF" w:rsidRDefault="004150D2" w:rsidP="000B1C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B1C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Самарская область,  Пестравский район, с. Пестравка, ул. 50 лет Октября, д. 6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11234C" w:rsidRPr="000B1CEF" w:rsidRDefault="0046223F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11234C" w:rsidRPr="000B1CEF" w:rsidRDefault="004150D2" w:rsidP="000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</w:tcPr>
          <w:p w:rsidR="0011234C" w:rsidRPr="000B1CEF" w:rsidRDefault="0011234C" w:rsidP="000B1C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1CEF" w:rsidRPr="00FF5954" w:rsidRDefault="000B1CEF" w:rsidP="000B1CEF">
      <w:pPr>
        <w:spacing w:after="200" w:line="276" w:lineRule="auto"/>
        <w:rPr>
          <w:rFonts w:ascii="Times New Roman" w:hAnsi="Times New Roman"/>
          <w:lang w:eastAsia="ru-RU"/>
        </w:rPr>
      </w:pPr>
    </w:p>
    <w:p w:rsidR="00D61D08" w:rsidRDefault="00D61D08"/>
    <w:sectPr w:rsidR="00D61D08" w:rsidSect="000B1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7"/>
    <w:rsid w:val="00002677"/>
    <w:rsid w:val="000701DE"/>
    <w:rsid w:val="000B1CEF"/>
    <w:rsid w:val="000D3AAB"/>
    <w:rsid w:val="0011234C"/>
    <w:rsid w:val="00185F4D"/>
    <w:rsid w:val="004150D2"/>
    <w:rsid w:val="0046223F"/>
    <w:rsid w:val="00473639"/>
    <w:rsid w:val="0054161E"/>
    <w:rsid w:val="00780226"/>
    <w:rsid w:val="00B30ACC"/>
    <w:rsid w:val="00C55A69"/>
    <w:rsid w:val="00D14663"/>
    <w:rsid w:val="00D61D08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E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2</cp:revision>
  <cp:lastPrinted>2019-05-31T05:00:00Z</cp:lastPrinted>
  <dcterms:created xsi:type="dcterms:W3CDTF">2019-07-24T04:22:00Z</dcterms:created>
  <dcterms:modified xsi:type="dcterms:W3CDTF">2019-07-24T04:22:00Z</dcterms:modified>
</cp:coreProperties>
</file>